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75" w:rsidRPr="009F10E0" w:rsidRDefault="0039377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E0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393775" w:rsidRPr="00721EF6" w:rsidRDefault="0039377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0E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4F8AC" wp14:editId="2ED4B8C6">
                <wp:simplePos x="0" y="0"/>
                <wp:positionH relativeFrom="column">
                  <wp:posOffset>2210905</wp:posOffset>
                </wp:positionH>
                <wp:positionV relativeFrom="paragraph">
                  <wp:posOffset>63962</wp:posOffset>
                </wp:positionV>
                <wp:extent cx="1888177" cy="5716"/>
                <wp:effectExtent l="0" t="0" r="17145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177" cy="57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83108"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1pt,5.05pt" to="322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393775" w:rsidRPr="009905A8" w:rsidRDefault="00181FBE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Hà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="00393775" w:rsidRPr="009905A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3775" w:rsidRPr="009905A8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393775" w:rsidRPr="009905A8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93775" w:rsidRPr="009905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3775" w:rsidRPr="009905A8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393775" w:rsidRPr="009905A8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137E86">
        <w:rPr>
          <w:rFonts w:ascii="Times New Roman" w:hAnsi="Times New Roman" w:cs="Times New Roman"/>
          <w:i/>
          <w:sz w:val="24"/>
          <w:szCs w:val="24"/>
        </w:rPr>
        <w:t>8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12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393775" w:rsidRPr="009F10E0" w:rsidRDefault="00393775" w:rsidP="00393775">
      <w:pPr>
        <w:pStyle w:val="ListParagraph"/>
        <w:tabs>
          <w:tab w:val="left" w:pos="567"/>
        </w:tabs>
        <w:spacing w:after="12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F10E0">
        <w:rPr>
          <w:rFonts w:ascii="Times New Roman" w:hAnsi="Times New Roman" w:cs="Times New Roman"/>
          <w:b/>
          <w:sz w:val="28"/>
          <w:szCs w:val="26"/>
        </w:rPr>
        <w:t>GIẤY ỦY QUYỀN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0E0">
        <w:rPr>
          <w:rFonts w:ascii="Times New Roman" w:hAnsi="Times New Roman" w:cs="Times New Roman"/>
          <w:b/>
          <w:sz w:val="24"/>
          <w:szCs w:val="24"/>
        </w:rPr>
        <w:t xml:space="preserve">V/v: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dự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họp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hội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đồng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đông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niên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FBE">
        <w:rPr>
          <w:rFonts w:ascii="Times New Roman" w:hAnsi="Times New Roman" w:cs="Times New Roman"/>
          <w:b/>
          <w:sz w:val="24"/>
          <w:szCs w:val="24"/>
        </w:rPr>
        <w:t>8</w:t>
      </w:r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775" w:rsidRDefault="0039377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33645" w:rsidRPr="009F10E0" w:rsidRDefault="00D3364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393775" w:rsidRPr="009F10E0" w:rsidRDefault="00393775" w:rsidP="00393775">
      <w:pPr>
        <w:pStyle w:val="ListParagraph"/>
        <w:numPr>
          <w:ilvl w:val="1"/>
          <w:numId w:val="1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393775" w:rsidRPr="009F10E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...</w:t>
      </w:r>
      <w:r w:rsidRPr="00F403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10E0">
        <w:rPr>
          <w:rFonts w:ascii="Times New Roman" w:hAnsi="Times New Roman" w:cs="Times New Roman"/>
          <w:sz w:val="24"/>
          <w:szCs w:val="24"/>
        </w:rPr>
        <w:t>CMND/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CCCD/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/ĐKDN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Pr="00F40371">
        <w:rPr>
          <w:rFonts w:ascii="Times New Roman" w:hAnsi="Times New Roman" w:cs="Times New Roman"/>
          <w:sz w:val="24"/>
          <w:szCs w:val="24"/>
        </w:rPr>
        <w:t>…………………</w:t>
      </w:r>
      <w:r w:rsidRPr="00C8217D">
        <w:rPr>
          <w:rFonts w:ascii="Times New Roman" w:hAnsi="Times New Roman" w:cs="Times New Roman"/>
          <w:sz w:val="24"/>
          <w:szCs w:val="24"/>
        </w:rPr>
        <w:t>.</w:t>
      </w:r>
      <w:r w:rsidRPr="001B4F6A">
        <w:rPr>
          <w:rFonts w:ascii="Times New Roman" w:hAnsi="Times New Roman" w:cs="Times New Roman"/>
          <w:sz w:val="24"/>
          <w:szCs w:val="24"/>
        </w:rPr>
        <w:t>..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Pr="00F40371">
        <w:rPr>
          <w:rFonts w:ascii="Times New Roman" w:hAnsi="Times New Roman" w:cs="Times New Roman"/>
          <w:sz w:val="24"/>
          <w:szCs w:val="24"/>
        </w:rPr>
        <w:t>……………………</w:t>
      </w:r>
      <w:r w:rsidRPr="00C8217D">
        <w:rPr>
          <w:rFonts w:ascii="Times New Roman" w:hAnsi="Times New Roman" w:cs="Times New Roman"/>
          <w:sz w:val="24"/>
          <w:szCs w:val="24"/>
        </w:rPr>
        <w:t>…….</w:t>
      </w:r>
      <w:r w:rsidRPr="001B4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4F6A">
        <w:rPr>
          <w:rFonts w:ascii="Times New Roman" w:hAnsi="Times New Roman" w:cs="Times New Roman"/>
          <w:sz w:val="24"/>
          <w:szCs w:val="24"/>
        </w:rPr>
        <w:t>Nơ</w:t>
      </w:r>
      <w:r w:rsidRPr="009F10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21EF6">
        <w:rPr>
          <w:rFonts w:ascii="Times New Roman" w:hAnsi="Times New Roman" w:cs="Times New Roman"/>
          <w:sz w:val="24"/>
          <w:szCs w:val="24"/>
        </w:rPr>
        <w:t>:</w:t>
      </w:r>
      <w:r w:rsidRPr="00F40371">
        <w:rPr>
          <w:rFonts w:ascii="Times New Roman" w:hAnsi="Times New Roman" w:cs="Times New Roman"/>
          <w:sz w:val="24"/>
          <w:szCs w:val="24"/>
        </w:rPr>
        <w:t xml:space="preserve"> …</w:t>
      </w:r>
      <w:r w:rsidRPr="00C8217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93775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Pr="00F403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83506" w:rsidRPr="009F10E0" w:rsidRDefault="00283506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C6176E">
        <w:rPr>
          <w:rFonts w:ascii="Times New Roman" w:hAnsi="Times New Roman" w:cs="Times New Roman"/>
          <w:sz w:val="24"/>
          <w:szCs w:val="24"/>
        </w:rPr>
        <w:t>ệ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spellStart"/>
      <w:r w:rsidRPr="00721EF6">
        <w:rPr>
          <w:rFonts w:ascii="Times New Roman" w:hAnsi="Times New Roman" w:cs="Times New Roman"/>
          <w:sz w:val="24"/>
          <w:szCs w:val="24"/>
        </w:rPr>
        <w:t>c</w:t>
      </w:r>
      <w:r w:rsidRPr="00F40371">
        <w:rPr>
          <w:rFonts w:ascii="Times New Roman" w:hAnsi="Times New Roman" w:cs="Times New Roman"/>
          <w:sz w:val="24"/>
          <w:szCs w:val="24"/>
        </w:rPr>
        <w:t>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10.000 VNĐ/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)</w:t>
      </w:r>
      <w:r w:rsidRPr="00721EF6">
        <w:rPr>
          <w:rFonts w:ascii="Times New Roman" w:hAnsi="Times New Roman" w:cs="Times New Roman"/>
          <w:sz w:val="24"/>
          <w:szCs w:val="24"/>
        </w:rPr>
        <w:t>.</w:t>
      </w:r>
    </w:p>
    <w:p w:rsidR="00393775" w:rsidRPr="009F10E0" w:rsidRDefault="00393775" w:rsidP="00393775">
      <w:pPr>
        <w:pStyle w:val="ListParagraph"/>
        <w:numPr>
          <w:ilvl w:val="1"/>
          <w:numId w:val="1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="006609F6" w:rsidRPr="00721EF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  <w:r w:rsidRPr="00721EF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Pr="00F40371">
        <w:rPr>
          <w:rFonts w:ascii="Times New Roman" w:hAnsi="Times New Roman" w:cs="Times New Roman"/>
          <w:sz w:val="24"/>
          <w:szCs w:val="24"/>
        </w:rPr>
        <w:t>…</w:t>
      </w:r>
    </w:p>
    <w:p w:rsidR="00393775" w:rsidRPr="0065192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EF6">
        <w:rPr>
          <w:rFonts w:ascii="Times New Roman" w:hAnsi="Times New Roman" w:cs="Times New Roman"/>
          <w:sz w:val="24"/>
          <w:szCs w:val="24"/>
        </w:rPr>
        <w:t>CMND/</w:t>
      </w:r>
      <w:proofErr w:type="spellStart"/>
      <w:r w:rsidRPr="00721EF6">
        <w:rPr>
          <w:rFonts w:ascii="Times New Roman" w:hAnsi="Times New Roman" w:cs="Times New Roman"/>
          <w:sz w:val="24"/>
          <w:szCs w:val="24"/>
        </w:rPr>
        <w:t>H</w:t>
      </w:r>
      <w:r w:rsidRPr="00F40371">
        <w:rPr>
          <w:rFonts w:ascii="Times New Roman" w:hAnsi="Times New Roman" w:cs="Times New Roman"/>
          <w:sz w:val="24"/>
          <w:szCs w:val="24"/>
        </w:rPr>
        <w:t>ộ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CCCD/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4B5DBE">
        <w:rPr>
          <w:rFonts w:ascii="Times New Roman" w:hAnsi="Times New Roman" w:cs="Times New Roman"/>
          <w:sz w:val="24"/>
          <w:szCs w:val="24"/>
        </w:rPr>
        <w:t xml:space="preserve">/ĐKDN </w:t>
      </w:r>
      <w:proofErr w:type="spellStart"/>
      <w:r w:rsidR="004B5DB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….…………………</w:t>
      </w:r>
    </w:p>
    <w:p w:rsidR="00393775" w:rsidRPr="0065192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2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………………………….</w:t>
      </w:r>
      <w:r w:rsidRPr="006519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:rsidR="00393775" w:rsidRPr="00651920" w:rsidRDefault="00393775" w:rsidP="00393775">
      <w:pPr>
        <w:pStyle w:val="ListParagraph"/>
        <w:tabs>
          <w:tab w:val="left" w:pos="567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2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2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65192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…………………………………………………………………………………………….</w:t>
      </w:r>
    </w:p>
    <w:p w:rsidR="00393775" w:rsidRPr="009F10E0" w:rsidRDefault="00393775" w:rsidP="00393775">
      <w:pPr>
        <w:pStyle w:val="ListParagraph"/>
        <w:numPr>
          <w:ilvl w:val="1"/>
          <w:numId w:val="1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393775" w:rsidRPr="009B6C5F" w:rsidRDefault="00393775" w:rsidP="00393775">
      <w:pPr>
        <w:pStyle w:val="ListParagraph"/>
        <w:tabs>
          <w:tab w:val="left" w:pos="0"/>
        </w:tabs>
        <w:spacing w:after="10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ĐHĐCĐ </w:t>
      </w:r>
      <w:proofErr w:type="spellStart"/>
      <w:r w:rsidRPr="00721EF6">
        <w:rPr>
          <w:rFonts w:ascii="Times New Roman" w:hAnsi="Times New Roman" w:cs="Times New Roman"/>
          <w:sz w:val="24"/>
          <w:szCs w:val="24"/>
        </w:rPr>
        <w:t>thư</w:t>
      </w:r>
      <w:r w:rsidRPr="00F40371">
        <w:rPr>
          <w:rFonts w:ascii="Times New Roman" w:hAnsi="Times New Roman" w:cs="Times New Roman"/>
          <w:sz w:val="24"/>
          <w:szCs w:val="24"/>
        </w:rPr>
        <w:t>ờ</w:t>
      </w:r>
      <w:r w:rsidRPr="00C8217D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C8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7D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C8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201</w:t>
      </w:r>
      <w:r w:rsidR="00181FBE">
        <w:rPr>
          <w:rFonts w:ascii="Times New Roman" w:hAnsi="Times New Roman" w:cs="Times New Roman"/>
          <w:sz w:val="24"/>
          <w:szCs w:val="24"/>
        </w:rPr>
        <w:t>8</w:t>
      </w:r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r w:rsidR="00D33645" w:rsidRPr="00D33645">
        <w:rPr>
          <w:rFonts w:ascii="Times New Roman" w:hAnsi="Times New Roman" w:cs="Times New Roman"/>
          <w:sz w:val="24"/>
          <w:szCs w:val="24"/>
        </w:rPr>
        <w:t xml:space="preserve">Vietnam Airlines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C8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7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C8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17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1B4F6A">
        <w:rPr>
          <w:rFonts w:ascii="Times New Roman" w:hAnsi="Times New Roman" w:cs="Times New Roman"/>
          <w:sz w:val="24"/>
          <w:szCs w:val="24"/>
        </w:rPr>
        <w:t xml:space="preserve"> </w:t>
      </w:r>
      <w:r w:rsidR="009761FF">
        <w:rPr>
          <w:rFonts w:ascii="Times New Roman" w:hAnsi="Times New Roman" w:cs="Times New Roman"/>
          <w:sz w:val="24"/>
          <w:szCs w:val="24"/>
        </w:rPr>
        <w:t>10</w:t>
      </w:r>
      <w:r w:rsidR="00487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A65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487A65">
        <w:rPr>
          <w:rFonts w:ascii="Times New Roman" w:hAnsi="Times New Roman" w:cs="Times New Roman"/>
          <w:sz w:val="24"/>
          <w:szCs w:val="24"/>
        </w:rPr>
        <w:t xml:space="preserve"> </w:t>
      </w:r>
      <w:r w:rsidR="009761FF">
        <w:rPr>
          <w:rFonts w:ascii="Times New Roman" w:hAnsi="Times New Roman" w:cs="Times New Roman"/>
          <w:sz w:val="24"/>
          <w:szCs w:val="24"/>
        </w:rPr>
        <w:t>5</w:t>
      </w:r>
      <w:r w:rsidR="00487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A6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487A65">
        <w:rPr>
          <w:rFonts w:ascii="Times New Roman" w:hAnsi="Times New Roman" w:cs="Times New Roman"/>
          <w:sz w:val="24"/>
          <w:szCs w:val="24"/>
        </w:rPr>
        <w:t xml:space="preserve"> </w:t>
      </w:r>
      <w:r w:rsidRPr="00194AF4">
        <w:rPr>
          <w:rFonts w:ascii="Times New Roman" w:hAnsi="Times New Roman" w:cs="Times New Roman"/>
          <w:sz w:val="24"/>
          <w:szCs w:val="24"/>
        </w:rPr>
        <w:t>201</w:t>
      </w:r>
      <w:r w:rsidR="00181FBE">
        <w:rPr>
          <w:rFonts w:ascii="Times New Roman" w:hAnsi="Times New Roman" w:cs="Times New Roman"/>
          <w:sz w:val="24"/>
          <w:szCs w:val="24"/>
        </w:rPr>
        <w:t>8</w:t>
      </w:r>
      <w:r w:rsidRPr="00194AF4">
        <w:rPr>
          <w:rFonts w:ascii="Times New Roman" w:hAnsi="Times New Roman" w:cs="Times New Roman"/>
          <w:sz w:val="24"/>
          <w:szCs w:val="24"/>
        </w:rPr>
        <w:t>.</w:t>
      </w:r>
    </w:p>
    <w:p w:rsidR="00393775" w:rsidRPr="009F10E0" w:rsidRDefault="00393775" w:rsidP="00393775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FE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4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FEE">
        <w:rPr>
          <w:rFonts w:ascii="Times New Roman" w:hAnsi="Times New Roman" w:cs="Times New Roman"/>
          <w:sz w:val="24"/>
          <w:szCs w:val="24"/>
        </w:rPr>
        <w:t>hi</w:t>
      </w:r>
      <w:r w:rsidRPr="009F10E0">
        <w:rPr>
          <w:rFonts w:ascii="Times New Roman" w:hAnsi="Times New Roman" w:cs="Times New Roman"/>
          <w:sz w:val="24"/>
          <w:szCs w:val="24"/>
        </w:rPr>
        <w:t>ện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ĐHĐCĐ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thườ</w:t>
      </w:r>
      <w:r w:rsidR="00181F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81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BE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="00181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B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81FBE">
        <w:rPr>
          <w:rFonts w:ascii="Times New Roman" w:hAnsi="Times New Roman" w:cs="Times New Roman"/>
          <w:sz w:val="24"/>
          <w:szCs w:val="24"/>
        </w:rPr>
        <w:t xml:space="preserve"> </w:t>
      </w:r>
      <w:r w:rsidR="00181FBE" w:rsidRPr="00D33645">
        <w:rPr>
          <w:rFonts w:ascii="Times New Roman" w:hAnsi="Times New Roman" w:cs="Times New Roman"/>
          <w:sz w:val="24"/>
          <w:szCs w:val="24"/>
        </w:rPr>
        <w:t>2018</w:t>
      </w:r>
      <w:r w:rsidRPr="00D33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6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33645">
        <w:rPr>
          <w:rFonts w:ascii="Times New Roman" w:hAnsi="Times New Roman" w:cs="Times New Roman"/>
          <w:sz w:val="24"/>
          <w:szCs w:val="24"/>
        </w:rPr>
        <w:t xml:space="preserve"> </w:t>
      </w:r>
      <w:r w:rsidR="00D33645" w:rsidRPr="00D33645">
        <w:rPr>
          <w:rFonts w:ascii="Times New Roman" w:hAnsi="Times New Roman" w:cs="Times New Roman"/>
          <w:sz w:val="24"/>
          <w:szCs w:val="24"/>
        </w:rPr>
        <w:t xml:space="preserve">Vietnam Airlines </w:t>
      </w:r>
      <w:proofErr w:type="spellStart"/>
      <w:r w:rsidRPr="00D3364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ĐHĐCĐ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2</w:t>
      </w:r>
      <w:r w:rsidR="00181FBE">
        <w:rPr>
          <w:rFonts w:ascii="Times New Roman" w:hAnsi="Times New Roman" w:cs="Times New Roman"/>
          <w:sz w:val="24"/>
          <w:szCs w:val="24"/>
        </w:rPr>
        <w:t>018</w:t>
      </w:r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r w:rsidR="00D33645" w:rsidRPr="00D33645">
        <w:rPr>
          <w:rFonts w:ascii="Times New Roman" w:hAnsi="Times New Roman" w:cs="Times New Roman"/>
          <w:sz w:val="24"/>
          <w:szCs w:val="24"/>
        </w:rPr>
        <w:t xml:space="preserve">Vietnam Airlines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:</w:t>
      </w:r>
    </w:p>
    <w:p w:rsidR="00393775" w:rsidRPr="009F10E0" w:rsidRDefault="00393775" w:rsidP="00393775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FC3">
        <w:rPr>
          <w:rFonts w:ascii="Times New Roman" w:hAnsi="Times New Roman" w:cs="Times New Roman"/>
          <w:sz w:val="40"/>
          <w:szCs w:val="24"/>
        </w:rPr>
        <w:t>□</w:t>
      </w:r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ab/>
      </w:r>
      <w:r w:rsidRPr="001B4FC3">
        <w:rPr>
          <w:rFonts w:ascii="Times New Roman" w:hAnsi="Times New Roman" w:cs="Times New Roman"/>
          <w:sz w:val="40"/>
          <w:szCs w:val="24"/>
        </w:rPr>
        <w:t>□</w:t>
      </w:r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9F10E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9F10E0">
        <w:rPr>
          <w:rFonts w:ascii="Times New Roman" w:hAnsi="Times New Roman" w:cs="Times New Roman"/>
          <w:sz w:val="24"/>
          <w:szCs w:val="24"/>
        </w:rPr>
        <w:t>: ...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9F10E0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393775" w:rsidRPr="009F10E0" w:rsidRDefault="00393775" w:rsidP="00393775">
      <w:pPr>
        <w:pStyle w:val="ListParagraph"/>
        <w:numPr>
          <w:ilvl w:val="1"/>
          <w:numId w:val="1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hạn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393775" w:rsidRPr="009F10E0" w:rsidRDefault="00393775" w:rsidP="00393775">
      <w:pPr>
        <w:pStyle w:val="ListParagraph"/>
        <w:tabs>
          <w:tab w:val="left" w:pos="0"/>
        </w:tabs>
        <w:spacing w:after="10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ĐHĐCĐ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thườ</w:t>
      </w:r>
      <w:r w:rsidR="00181FB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81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BE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="00181F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FB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181FBE">
        <w:rPr>
          <w:rFonts w:ascii="Times New Roman" w:hAnsi="Times New Roman" w:cs="Times New Roman"/>
          <w:sz w:val="24"/>
          <w:szCs w:val="24"/>
        </w:rPr>
        <w:t xml:space="preserve"> 2018</w:t>
      </w:r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21EF6">
        <w:rPr>
          <w:rFonts w:ascii="Times New Roman" w:hAnsi="Times New Roman" w:cs="Times New Roman"/>
          <w:sz w:val="24"/>
          <w:szCs w:val="24"/>
        </w:rPr>
        <w:t xml:space="preserve"> </w:t>
      </w:r>
      <w:r w:rsidR="00D33645" w:rsidRPr="00D33645">
        <w:rPr>
          <w:rFonts w:ascii="Times New Roman" w:hAnsi="Times New Roman" w:cs="Times New Roman"/>
          <w:sz w:val="24"/>
          <w:szCs w:val="24"/>
        </w:rPr>
        <w:t>Vietnam Airlines</w:t>
      </w:r>
      <w:r w:rsidR="00C617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3775" w:rsidRPr="00F40371" w:rsidRDefault="00393775" w:rsidP="00393775">
      <w:pPr>
        <w:pStyle w:val="ListParagraph"/>
        <w:numPr>
          <w:ilvl w:val="1"/>
          <w:numId w:val="1"/>
        </w:numPr>
        <w:tabs>
          <w:tab w:val="left" w:pos="426"/>
        </w:tabs>
        <w:spacing w:after="10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Trách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</w:p>
    <w:p w:rsidR="00393775" w:rsidRPr="009F10E0" w:rsidRDefault="00393775" w:rsidP="00393775">
      <w:pPr>
        <w:pStyle w:val="ListParagraph"/>
        <w:numPr>
          <w:ilvl w:val="0"/>
          <w:numId w:val="2"/>
        </w:numPr>
        <w:tabs>
          <w:tab w:val="left" w:pos="0"/>
        </w:tabs>
        <w:spacing w:after="10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>.</w:t>
      </w:r>
    </w:p>
    <w:p w:rsidR="00393775" w:rsidRPr="009F10E0" w:rsidRDefault="00393775" w:rsidP="00393775">
      <w:pPr>
        <w:pStyle w:val="ListParagraph"/>
        <w:numPr>
          <w:ilvl w:val="0"/>
          <w:numId w:val="2"/>
        </w:numPr>
        <w:tabs>
          <w:tab w:val="left" w:pos="0"/>
        </w:tabs>
        <w:spacing w:after="10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0E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9F1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721EF6">
        <w:rPr>
          <w:rFonts w:ascii="Times New Roman" w:hAnsi="Times New Roman" w:cs="Times New Roman"/>
          <w:sz w:val="24"/>
          <w:szCs w:val="24"/>
        </w:rPr>
        <w:t>./.</w:t>
      </w:r>
    </w:p>
    <w:p w:rsidR="00393775" w:rsidRPr="009F10E0" w:rsidRDefault="00393775" w:rsidP="00393775">
      <w:pPr>
        <w:pStyle w:val="ListParagraph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1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182"/>
      </w:tblGrid>
      <w:tr w:rsidR="00393775" w:rsidRPr="00D46675" w:rsidTr="00517725">
        <w:tc>
          <w:tcPr>
            <w:tcW w:w="4219" w:type="dxa"/>
          </w:tcPr>
          <w:p w:rsidR="00393775" w:rsidRPr="009F10E0" w:rsidRDefault="00393775" w:rsidP="006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0">
              <w:rPr>
                <w:rFonts w:ascii="Times New Roman" w:hAnsi="Times New Roman" w:cs="Times New Roman"/>
                <w:b/>
                <w:sz w:val="24"/>
                <w:szCs w:val="24"/>
              </w:rPr>
              <w:t>NGƯỜI ĐƯỢC ỦY QUYỀN</w:t>
            </w:r>
          </w:p>
          <w:p w:rsidR="00393775" w:rsidRPr="009F10E0" w:rsidRDefault="00393775" w:rsidP="006050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E0"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Ký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và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ghi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rõ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họ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tên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5245" w:type="dxa"/>
          </w:tcPr>
          <w:p w:rsidR="00393775" w:rsidRPr="009F10E0" w:rsidRDefault="00393775" w:rsidP="00605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0E0">
              <w:rPr>
                <w:rFonts w:ascii="Times New Roman" w:hAnsi="Times New Roman" w:cs="Times New Roman"/>
                <w:b/>
                <w:sz w:val="24"/>
                <w:szCs w:val="24"/>
              </w:rPr>
              <w:t>NGƯỜI ỦY QUYỀN</w:t>
            </w:r>
          </w:p>
          <w:p w:rsidR="00393775" w:rsidRPr="009F10E0" w:rsidRDefault="00393775" w:rsidP="006050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10E0">
              <w:rPr>
                <w:rFonts w:ascii="Times New Roman" w:hAnsi="Times New Roman" w:cs="Times New Roman"/>
                <w:i/>
                <w:szCs w:val="28"/>
              </w:rPr>
              <w:t>(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Ký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và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ghi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rõ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họ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tên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đóng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dấu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nếu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cổ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đông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là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tổ</w:t>
            </w:r>
            <w:proofErr w:type="spellEnd"/>
            <w:r w:rsidRPr="009F10E0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 w:rsidRPr="009F10E0">
              <w:rPr>
                <w:rFonts w:ascii="Times New Roman" w:hAnsi="Times New Roman" w:cs="Times New Roman"/>
                <w:i/>
                <w:szCs w:val="28"/>
              </w:rPr>
              <w:t>chức</w:t>
            </w:r>
            <w:proofErr w:type="spellEnd"/>
            <w:r w:rsidRPr="00721EF6">
              <w:rPr>
                <w:rStyle w:val="FootnoteReference"/>
                <w:rFonts w:ascii="Times New Roman" w:hAnsi="Times New Roman" w:cs="Times New Roman"/>
                <w:i/>
                <w:szCs w:val="28"/>
              </w:rPr>
              <w:footnoteReference w:id="3"/>
            </w:r>
            <w:r w:rsidRPr="009F10E0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</w:tr>
    </w:tbl>
    <w:p w:rsidR="00393775" w:rsidRDefault="00393775" w:rsidP="00393775"/>
    <w:p w:rsidR="00911593" w:rsidRDefault="00911593"/>
    <w:sectPr w:rsidR="00911593" w:rsidSect="00656F26">
      <w:footerReference w:type="default" r:id="rId7"/>
      <w:headerReference w:type="first" r:id="rId8"/>
      <w:pgSz w:w="11906" w:h="16838" w:code="9"/>
      <w:pgMar w:top="851" w:right="1134" w:bottom="28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74" w:rsidRDefault="000A0B74" w:rsidP="00393775">
      <w:pPr>
        <w:spacing w:after="0" w:line="240" w:lineRule="auto"/>
      </w:pPr>
      <w:r>
        <w:separator/>
      </w:r>
    </w:p>
  </w:endnote>
  <w:endnote w:type="continuationSeparator" w:id="0">
    <w:p w:rsidR="000A0B74" w:rsidRDefault="000A0B74" w:rsidP="0039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10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920" w:rsidRDefault="00890C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F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6D5" w:rsidRDefault="000A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74" w:rsidRDefault="000A0B74" w:rsidP="00393775">
      <w:pPr>
        <w:spacing w:after="0" w:line="240" w:lineRule="auto"/>
      </w:pPr>
      <w:r>
        <w:separator/>
      </w:r>
    </w:p>
  </w:footnote>
  <w:footnote w:type="continuationSeparator" w:id="0">
    <w:p w:rsidR="000A0B74" w:rsidRDefault="000A0B74" w:rsidP="00393775">
      <w:pPr>
        <w:spacing w:after="0" w:line="240" w:lineRule="auto"/>
      </w:pPr>
      <w:r>
        <w:continuationSeparator/>
      </w:r>
    </w:p>
  </w:footnote>
  <w:footnote w:id="1">
    <w:p w:rsidR="006609F6" w:rsidRPr="009F10E0" w:rsidRDefault="006609F6" w:rsidP="006609F6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 w:rsidRPr="009F10E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F10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Khi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tham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dự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ĐHĐCĐ,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ủy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quyền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cần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mang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theo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CMND/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Hộ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chiếu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>/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Thẻ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căn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cước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công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dân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>/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Chứng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thực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cá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nhân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hợp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pháp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khác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của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mình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bản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photo </w:t>
      </w:r>
      <w:r w:rsidRPr="000F3941">
        <w:rPr>
          <w:rFonts w:ascii="Times New Roman" w:hAnsi="Times New Roman" w:cs="Times New Roman"/>
          <w:sz w:val="16"/>
          <w:szCs w:val="16"/>
          <w:lang w:val="en-US"/>
        </w:rPr>
        <w:t>CMND/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Hộ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chiếu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>/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Thẻ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căn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cước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công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dân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>/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Chứng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thực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cá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nhân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hợp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pháp</w:t>
      </w:r>
      <w:proofErr w:type="spellEnd"/>
      <w:r w:rsidRPr="000F39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F3941">
        <w:rPr>
          <w:rFonts w:ascii="Times New Roman" w:hAnsi="Times New Roman" w:cs="Times New Roman"/>
          <w:sz w:val="16"/>
          <w:szCs w:val="16"/>
          <w:lang w:val="en-US"/>
        </w:rPr>
        <w:t>khác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/CNĐKDN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của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ủy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quyền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;</w:t>
      </w:r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Thư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mời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>;</w:t>
      </w:r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Tài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liệu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họp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và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Giấy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ủy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quyền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bản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chính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>.</w:t>
      </w:r>
    </w:p>
  </w:footnote>
  <w:footnote w:id="2">
    <w:p w:rsidR="00393775" w:rsidRPr="009F10E0" w:rsidRDefault="00393775" w:rsidP="00393775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 w:rsidRPr="009F10E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F10E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Ghi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rõ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số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lượng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Cổ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phần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được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ủy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9F10E0">
        <w:rPr>
          <w:rFonts w:ascii="Times New Roman" w:hAnsi="Times New Roman" w:cs="Times New Roman"/>
          <w:sz w:val="16"/>
          <w:szCs w:val="16"/>
          <w:lang w:val="en-US"/>
        </w:rPr>
        <w:t>quyền</w:t>
      </w:r>
      <w:proofErr w:type="spellEnd"/>
      <w:r w:rsidRPr="009F10E0">
        <w:rPr>
          <w:rFonts w:ascii="Times New Roman" w:hAnsi="Times New Roman" w:cs="Times New Roman"/>
          <w:sz w:val="16"/>
          <w:szCs w:val="16"/>
          <w:lang w:val="en-US"/>
        </w:rPr>
        <w:t>.</w:t>
      </w:r>
    </w:p>
  </w:footnote>
  <w:footnote w:id="3">
    <w:p w:rsidR="00393775" w:rsidRPr="009F10E0" w:rsidRDefault="00393775" w:rsidP="00393775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 w:rsidRPr="009F10E0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F10E0">
        <w:rPr>
          <w:rFonts w:ascii="Times New Roman" w:hAnsi="Times New Roman" w:cs="Times New Roman"/>
          <w:sz w:val="16"/>
          <w:szCs w:val="16"/>
        </w:rPr>
        <w:t xml:space="preserve"> </w:t>
      </w:r>
      <w:r w:rsidR="001524E6" w:rsidRPr="001524E6">
        <w:rPr>
          <w:rFonts w:ascii="Times New Roman" w:hAnsi="Times New Roman" w:cs="Times New Roman"/>
          <w:sz w:val="16"/>
          <w:szCs w:val="16"/>
        </w:rPr>
        <w:t xml:space="preserve">Trường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hợp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cổ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đông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là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tổ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chức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văn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bản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uỷ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quyền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phải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được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đóng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dấu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và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ký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bởi</w:t>
      </w:r>
      <w:proofErr w:type="spellEnd"/>
      <w:r w:rsid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</w:rPr>
        <w:t>người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đại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diện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theo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pháp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luật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của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tổ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chức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</w:rPr>
        <w:t>đó</w:t>
      </w:r>
      <w:proofErr w:type="spellEnd"/>
      <w:r w:rsidR="00382132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382132">
        <w:rPr>
          <w:rFonts w:ascii="Times New Roman" w:hAnsi="Times New Roman" w:cs="Times New Roman"/>
          <w:sz w:val="16"/>
          <w:szCs w:val="16"/>
        </w:rPr>
        <w:t>Cổ</w:t>
      </w:r>
      <w:proofErr w:type="spellEnd"/>
      <w:r w:rsidR="003821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82132">
        <w:rPr>
          <w:rFonts w:ascii="Times New Roman" w:hAnsi="Times New Roman" w:cs="Times New Roman"/>
          <w:sz w:val="16"/>
          <w:szCs w:val="16"/>
        </w:rPr>
        <w:t>đông</w:t>
      </w:r>
      <w:proofErr w:type="spellEnd"/>
      <w:r w:rsidR="003821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82132">
        <w:rPr>
          <w:rFonts w:ascii="Times New Roman" w:hAnsi="Times New Roman" w:cs="Times New Roman"/>
          <w:sz w:val="16"/>
          <w:szCs w:val="16"/>
        </w:rPr>
        <w:t>tổ</w:t>
      </w:r>
      <w:proofErr w:type="spellEnd"/>
      <w:r w:rsidR="003821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82132">
        <w:rPr>
          <w:rFonts w:ascii="Times New Roman" w:hAnsi="Times New Roman" w:cs="Times New Roman"/>
          <w:sz w:val="16"/>
          <w:szCs w:val="16"/>
        </w:rPr>
        <w:t>chức</w:t>
      </w:r>
      <w:proofErr w:type="spellEnd"/>
      <w:r w:rsidR="003821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82132">
        <w:rPr>
          <w:rFonts w:ascii="Times New Roman" w:hAnsi="Times New Roman" w:cs="Times New Roman"/>
          <w:sz w:val="16"/>
          <w:szCs w:val="16"/>
        </w:rPr>
        <w:t>có</w:t>
      </w:r>
      <w:proofErr w:type="spellEnd"/>
      <w:r w:rsidR="003821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82132">
        <w:rPr>
          <w:rFonts w:ascii="Times New Roman" w:hAnsi="Times New Roman" w:cs="Times New Roman"/>
          <w:sz w:val="16"/>
          <w:szCs w:val="16"/>
        </w:rPr>
        <w:t>thể</w:t>
      </w:r>
      <w:proofErr w:type="spellEnd"/>
      <w:r w:rsid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40519">
        <w:rPr>
          <w:rFonts w:ascii="Times New Roman" w:hAnsi="Times New Roman" w:cs="Times New Roman"/>
          <w:sz w:val="16"/>
          <w:szCs w:val="16"/>
        </w:rPr>
        <w:t>gửi</w:t>
      </w:r>
      <w:proofErr w:type="spellEnd"/>
      <w:r w:rsidR="001524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Thông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báo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chỉ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người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đại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diện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theo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ủy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quyền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theo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quy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định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tại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Điều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>lệ</w:t>
      </w:r>
      <w:proofErr w:type="spellEnd"/>
      <w:r w:rsidR="001524E6" w:rsidRP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4B5DBE">
        <w:rPr>
          <w:rFonts w:ascii="Times New Roman" w:hAnsi="Times New Roman" w:cs="Times New Roman"/>
          <w:sz w:val="16"/>
          <w:szCs w:val="16"/>
          <w:lang w:val="en-US"/>
        </w:rPr>
        <w:t>Vietnam Airlines</w:t>
      </w:r>
      <w:r w:rsid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  <w:lang w:val="en-US"/>
        </w:rPr>
        <w:t>thay</w:t>
      </w:r>
      <w:proofErr w:type="spellEnd"/>
      <w:r w:rsid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  <w:lang w:val="en-US"/>
        </w:rPr>
        <w:t>vì</w:t>
      </w:r>
      <w:proofErr w:type="spellEnd"/>
      <w:r w:rsid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  <w:lang w:val="en-US"/>
        </w:rPr>
        <w:t>Giấy</w:t>
      </w:r>
      <w:proofErr w:type="spellEnd"/>
      <w:r w:rsid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  <w:lang w:val="en-US"/>
        </w:rPr>
        <w:t>ủy</w:t>
      </w:r>
      <w:proofErr w:type="spellEnd"/>
      <w:r w:rsid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  <w:lang w:val="en-US"/>
        </w:rPr>
        <w:t>quyền</w:t>
      </w:r>
      <w:proofErr w:type="spellEnd"/>
      <w:r w:rsidR="001524E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1524E6">
        <w:rPr>
          <w:rFonts w:ascii="Times New Roman" w:hAnsi="Times New Roman" w:cs="Times New Roman"/>
          <w:sz w:val="16"/>
          <w:szCs w:val="16"/>
          <w:lang w:val="en-US"/>
        </w:rPr>
        <w:t>này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26" w:rsidRDefault="00656F26" w:rsidP="00656F26">
    <w:pPr>
      <w:pBdr>
        <w:bottom w:val="single" w:sz="4" w:space="8" w:color="5B9BD5"/>
      </w:pBdr>
      <w:tabs>
        <w:tab w:val="left" w:pos="421"/>
        <w:tab w:val="right" w:pos="9072"/>
      </w:tabs>
      <w:spacing w:after="360" w:line="240" w:lineRule="auto"/>
      <w:contextualSpacing/>
      <w:rPr>
        <w:rFonts w:ascii="Times New Roman" w:eastAsia="Times New Roman" w:hAnsi="Times New Roman"/>
        <w:sz w:val="20"/>
        <w:szCs w:val="24"/>
        <w:lang w:eastAsia="x-none"/>
      </w:rPr>
    </w:pPr>
    <w:r>
      <w:rPr>
        <w:rFonts w:ascii="Times New Roman" w:eastAsia="Times New Roman" w:hAnsi="Times New Roman"/>
        <w:noProof/>
        <w:sz w:val="20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614724CF" wp14:editId="015BFE35">
          <wp:simplePos x="0" y="0"/>
          <wp:positionH relativeFrom="margin">
            <wp:posOffset>4206875</wp:posOffset>
          </wp:positionH>
          <wp:positionV relativeFrom="paragraph">
            <wp:posOffset>30641</wp:posOffset>
          </wp:positionV>
          <wp:extent cx="1849120" cy="35433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NA-LOGO-horiz-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Tổng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công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ty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Hàng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không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Việt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Nam – CTCP</w:t>
    </w:r>
    <w:r w:rsidR="00D33645">
      <w:rPr>
        <w:rFonts w:ascii="Times New Roman" w:eastAsia="Times New Roman" w:hAnsi="Times New Roman"/>
        <w:sz w:val="20"/>
        <w:szCs w:val="24"/>
        <w:lang w:eastAsia="x-none"/>
      </w:rPr>
      <w:t xml:space="preserve"> (</w:t>
    </w:r>
    <w:r w:rsidR="00D33645" w:rsidRPr="00D33645">
      <w:rPr>
        <w:rFonts w:ascii="Times New Roman" w:eastAsia="Times New Roman" w:hAnsi="Times New Roman"/>
        <w:sz w:val="20"/>
        <w:szCs w:val="24"/>
        <w:lang w:eastAsia="x-none"/>
      </w:rPr>
      <w:t>Vietnam Airlines</w:t>
    </w:r>
    <w:r w:rsidR="00D33645">
      <w:rPr>
        <w:rFonts w:ascii="Times New Roman" w:eastAsia="Times New Roman" w:hAnsi="Times New Roman"/>
        <w:sz w:val="20"/>
        <w:szCs w:val="24"/>
        <w:lang w:eastAsia="x-none"/>
      </w:rPr>
      <w:t>)</w:t>
    </w:r>
  </w:p>
  <w:p w:rsidR="00656F26" w:rsidRPr="00656F26" w:rsidRDefault="00656F26" w:rsidP="00656F26">
    <w:pPr>
      <w:pBdr>
        <w:bottom w:val="single" w:sz="4" w:space="8" w:color="5B9BD5"/>
      </w:pBdr>
      <w:tabs>
        <w:tab w:val="left" w:pos="421"/>
        <w:tab w:val="right" w:pos="9072"/>
      </w:tabs>
      <w:spacing w:after="360" w:line="240" w:lineRule="auto"/>
      <w:contextualSpacing/>
      <w:rPr>
        <w:rFonts w:ascii="Times New Roman" w:eastAsia="Times New Roman" w:hAnsi="Times New Roman"/>
        <w:sz w:val="20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Địa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chỉ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: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Số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200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Nguyễn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Sơn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,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Quận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Long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Biên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,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Thành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phố</w:t>
    </w:r>
    <w:proofErr w:type="spellEnd"/>
    <w:r>
      <w:rPr>
        <w:rFonts w:ascii="Times New Roman" w:eastAsia="Times New Roman" w:hAnsi="Times New Roman"/>
        <w:sz w:val="20"/>
        <w:szCs w:val="24"/>
        <w:lang w:eastAsia="x-none"/>
      </w:rPr>
      <w:t xml:space="preserve"> Hà </w:t>
    </w:r>
    <w:proofErr w:type="spellStart"/>
    <w:r>
      <w:rPr>
        <w:rFonts w:ascii="Times New Roman" w:eastAsia="Times New Roman" w:hAnsi="Times New Roman"/>
        <w:sz w:val="20"/>
        <w:szCs w:val="24"/>
        <w:lang w:eastAsia="x-none"/>
      </w:rPr>
      <w:t>Nội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44E15"/>
    <w:multiLevelType w:val="hybridMultilevel"/>
    <w:tmpl w:val="DA58003C"/>
    <w:lvl w:ilvl="0" w:tplc="042A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5574B068">
      <w:start w:val="1"/>
      <w:numFmt w:val="decimal"/>
      <w:lvlText w:val="%2."/>
      <w:lvlJc w:val="left"/>
      <w:pPr>
        <w:ind w:left="2220" w:hanging="420"/>
      </w:pPr>
      <w:rPr>
        <w:rFonts w:hint="default"/>
        <w:b/>
      </w:rPr>
    </w:lvl>
    <w:lvl w:ilvl="2" w:tplc="5F409D4E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5D1DEC"/>
    <w:multiLevelType w:val="hybridMultilevel"/>
    <w:tmpl w:val="43F21ECC"/>
    <w:lvl w:ilvl="0" w:tplc="D954F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97"/>
    <w:rsid w:val="000A0B74"/>
    <w:rsid w:val="00137E86"/>
    <w:rsid w:val="001524E6"/>
    <w:rsid w:val="00181FBE"/>
    <w:rsid w:val="00283506"/>
    <w:rsid w:val="00382132"/>
    <w:rsid w:val="00393775"/>
    <w:rsid w:val="00487036"/>
    <w:rsid w:val="00487A65"/>
    <w:rsid w:val="004A2DCC"/>
    <w:rsid w:val="004B5DBE"/>
    <w:rsid w:val="00542035"/>
    <w:rsid w:val="006050D3"/>
    <w:rsid w:val="00656F26"/>
    <w:rsid w:val="006609F6"/>
    <w:rsid w:val="006836DB"/>
    <w:rsid w:val="00890C91"/>
    <w:rsid w:val="00911593"/>
    <w:rsid w:val="009761FF"/>
    <w:rsid w:val="0098425C"/>
    <w:rsid w:val="009905A8"/>
    <w:rsid w:val="009F3090"/>
    <w:rsid w:val="00C6176E"/>
    <w:rsid w:val="00D33645"/>
    <w:rsid w:val="00D94297"/>
    <w:rsid w:val="00E40519"/>
    <w:rsid w:val="00E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39694-7D37-4DFF-B5E6-1912344F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75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77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3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75"/>
    <w:rPr>
      <w:lang w:val="en-AU"/>
    </w:rPr>
  </w:style>
  <w:style w:type="paragraph" w:styleId="ListParagraph">
    <w:name w:val="List Paragraph"/>
    <w:basedOn w:val="Normal"/>
    <w:uiPriority w:val="34"/>
    <w:qFormat/>
    <w:rsid w:val="00393775"/>
    <w:pPr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775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937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4E6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65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2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Doan</dc:creator>
  <cp:keywords/>
  <dc:description/>
  <cp:lastModifiedBy>Nguyen Kim Thu-BSD</cp:lastModifiedBy>
  <cp:revision>18</cp:revision>
  <cp:lastPrinted>2018-04-11T02:46:00Z</cp:lastPrinted>
  <dcterms:created xsi:type="dcterms:W3CDTF">2017-05-27T03:20:00Z</dcterms:created>
  <dcterms:modified xsi:type="dcterms:W3CDTF">2018-04-24T11:57:00Z</dcterms:modified>
</cp:coreProperties>
</file>